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85" w:rsidRDefault="00605285" w:rsidP="00E411E7">
      <w:pPr>
        <w:widowControl w:val="0"/>
        <w:tabs>
          <w:tab w:val="left" w:pos="1980"/>
        </w:tabs>
        <w:ind w:right="86"/>
        <w:rPr>
          <w:rFonts w:ascii="Copperplate Gothic Bold" w:hAnsi="Copperplate Gothic Bold"/>
          <w:lang w:val="en"/>
        </w:rPr>
      </w:pPr>
      <w:r>
        <w:rPr>
          <w:rFonts w:ascii="Castellar" w:hAnsi="Castellar"/>
          <w:sz w:val="46"/>
          <w:szCs w:val="46"/>
        </w:rPr>
        <w:tab/>
      </w:r>
      <w:r w:rsidR="00211EC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9pt;width:81pt;height:68.05pt;z-index:-251658752;mso-position-horizontal-relative:text;mso-position-vertical-relative:text" strokeweight="1pt" o:cliptowrap="t">
            <v:stroke>
              <o:left v:ext="view" joinstyle="miter"/>
              <o:top v:ext="view" joinstyle="miter"/>
              <o:right v:ext="view" joinstyle="miter"/>
              <o:bottom v:ext="view" joinstyle="miter"/>
            </v:stroke>
            <v:imagedata r:id="rId6" o:title=""/>
          </v:shape>
        </w:pict>
      </w:r>
      <w:r>
        <w:rPr>
          <w:rFonts w:ascii="Castellar" w:hAnsi="Castellar"/>
          <w:sz w:val="46"/>
          <w:szCs w:val="46"/>
        </w:rPr>
        <w:t>Advance Physical Therapy</w:t>
      </w:r>
      <w:r>
        <w:rPr>
          <w:sz w:val="36"/>
          <w:szCs w:val="36"/>
        </w:rPr>
        <w:br/>
      </w:r>
      <w:r>
        <w:rPr>
          <w:rFonts w:ascii="Copperplate Gothic Light" w:hAnsi="Copperplate Gothic Light"/>
          <w:spacing w:val="20"/>
          <w:lang w:val="en"/>
        </w:rPr>
        <w:tab/>
        <w:t>Certified Postural Restoration Center</w:t>
      </w:r>
    </w:p>
    <w:p w:rsidR="00605285" w:rsidRDefault="00605285" w:rsidP="00E411E7">
      <w:pPr>
        <w:pBdr>
          <w:bottom w:val="thinThickSmallGap" w:sz="18" w:space="9" w:color="auto"/>
        </w:pBdr>
        <w:tabs>
          <w:tab w:val="left" w:pos="1980"/>
        </w:tabs>
        <w:spacing w:before="40"/>
        <w:ind w:right="86"/>
        <w:rPr>
          <w:rFonts w:ascii="Segoe UI Semilight" w:hAnsi="Segoe UI Semilight" w:cs="Segoe UI Semilight"/>
          <w:sz w:val="12"/>
          <w:szCs w:val="12"/>
        </w:rPr>
      </w:pPr>
      <w:r>
        <w:rPr>
          <w:rFonts w:ascii="Segoe UI Semilight" w:hAnsi="Segoe UI Semilight" w:cs="Segoe UI Semilight"/>
          <w:sz w:val="20"/>
          <w:szCs w:val="20"/>
        </w:rPr>
        <w:tab/>
        <w:t>77 South Elliott Road, Chapel Hill, NC 27514    phone 919.932.7266   fax 919.932.7250</w:t>
      </w:r>
    </w:p>
    <w:p w:rsidR="00605285" w:rsidRPr="008427D4" w:rsidRDefault="00605285" w:rsidP="00605285">
      <w:pPr>
        <w:widowControl w:val="0"/>
        <w:ind w:right="54"/>
        <w:jc w:val="center"/>
        <w:rPr>
          <w:rFonts w:ascii="Segoe UI Symbol" w:hAnsi="Segoe UI Symbol"/>
          <w:sz w:val="22"/>
          <w:szCs w:val="22"/>
        </w:rPr>
      </w:pPr>
    </w:p>
    <w:p w:rsidR="0070320B" w:rsidRDefault="0070320B" w:rsidP="009C1196">
      <w:pPr>
        <w:jc w:val="center"/>
      </w:pPr>
    </w:p>
    <w:p w:rsidR="00B96AB3" w:rsidRDefault="00B96AB3" w:rsidP="009C1196">
      <w:pPr>
        <w:jc w:val="center"/>
      </w:pPr>
    </w:p>
    <w:p w:rsidR="00F1631C" w:rsidRPr="00E411E7" w:rsidRDefault="00F1631C" w:rsidP="00F1631C">
      <w:pPr>
        <w:jc w:val="center"/>
        <w:rPr>
          <w:rFonts w:ascii="Segoe UI Light" w:hAnsi="Segoe UI Light"/>
          <w:sz w:val="40"/>
          <w:szCs w:val="40"/>
          <w:u w:val="single"/>
        </w:rPr>
      </w:pPr>
      <w:r w:rsidRPr="00E411E7">
        <w:rPr>
          <w:rFonts w:ascii="Segoe UI Light" w:hAnsi="Segoe UI Light"/>
          <w:sz w:val="40"/>
          <w:szCs w:val="40"/>
          <w:u w:val="single"/>
        </w:rPr>
        <w:t>X-RAY the Smart Way</w:t>
      </w:r>
    </w:p>
    <w:p w:rsidR="0070320B" w:rsidRPr="00E411E7" w:rsidRDefault="0070320B" w:rsidP="00F1631C">
      <w:pPr>
        <w:jc w:val="center"/>
        <w:rPr>
          <w:rFonts w:ascii="Segoe UI Symbol" w:hAnsi="Segoe UI Symbol"/>
          <w:u w:val="single"/>
        </w:rPr>
      </w:pPr>
    </w:p>
    <w:p w:rsidR="00B96AB3" w:rsidRPr="00E411E7" w:rsidRDefault="00B96AB3" w:rsidP="007151B0">
      <w:pPr>
        <w:jc w:val="center"/>
        <w:rPr>
          <w:rFonts w:ascii="Segoe UI Symbol" w:hAnsi="Segoe UI Symbol"/>
          <w:i/>
          <w:sz w:val="22"/>
          <w:szCs w:val="22"/>
        </w:rPr>
      </w:pPr>
    </w:p>
    <w:p w:rsidR="00F1631C" w:rsidRPr="00E411E7" w:rsidRDefault="00F1631C" w:rsidP="007151B0">
      <w:pPr>
        <w:jc w:val="center"/>
        <w:rPr>
          <w:rFonts w:ascii="Segoe UI Symbol" w:hAnsi="Segoe UI Symbol"/>
          <w:sz w:val="22"/>
          <w:szCs w:val="22"/>
        </w:rPr>
      </w:pPr>
      <w:r w:rsidRPr="00E411E7">
        <w:rPr>
          <w:rFonts w:ascii="Segoe UI Symbol" w:hAnsi="Segoe UI Symbol"/>
          <w:sz w:val="22"/>
          <w:szCs w:val="22"/>
        </w:rPr>
        <w:t xml:space="preserve">A parent's guide to minimizing radiation exposure </w:t>
      </w:r>
      <w:r w:rsidR="00226AA3" w:rsidRPr="00E411E7">
        <w:rPr>
          <w:rFonts w:ascii="Segoe UI Symbol" w:hAnsi="Segoe UI Symbol"/>
          <w:sz w:val="22"/>
          <w:szCs w:val="22"/>
        </w:rPr>
        <w:t>f</w:t>
      </w:r>
      <w:r w:rsidRPr="00E411E7">
        <w:rPr>
          <w:rFonts w:ascii="Segoe UI Symbol" w:hAnsi="Segoe UI Symbol"/>
          <w:sz w:val="22"/>
          <w:szCs w:val="22"/>
        </w:rPr>
        <w:t>or</w:t>
      </w:r>
      <w:r w:rsidR="00226AA3" w:rsidRPr="00E411E7">
        <w:rPr>
          <w:rFonts w:ascii="Segoe UI Symbol" w:hAnsi="Segoe UI Symbol"/>
          <w:sz w:val="22"/>
          <w:szCs w:val="22"/>
        </w:rPr>
        <w:t xml:space="preserve"> </w:t>
      </w:r>
      <w:r w:rsidRPr="00E411E7">
        <w:rPr>
          <w:rFonts w:ascii="Segoe UI Symbol" w:hAnsi="Segoe UI Symbol"/>
          <w:sz w:val="22"/>
          <w:szCs w:val="22"/>
        </w:rPr>
        <w:t>children who require scoliosis monitoring.</w:t>
      </w:r>
    </w:p>
    <w:p w:rsidR="00F1631C" w:rsidRPr="00E411E7" w:rsidRDefault="00F1631C" w:rsidP="00F1631C">
      <w:pPr>
        <w:jc w:val="center"/>
        <w:rPr>
          <w:rFonts w:ascii="Segoe UI Symbol" w:hAnsi="Segoe UI Symbol"/>
          <w:sz w:val="26"/>
          <w:szCs w:val="26"/>
        </w:rPr>
      </w:pPr>
    </w:p>
    <w:p w:rsidR="00B96AB3" w:rsidRPr="00E411E7" w:rsidRDefault="00B96AB3" w:rsidP="00F1631C">
      <w:pPr>
        <w:jc w:val="center"/>
        <w:rPr>
          <w:rFonts w:ascii="Segoe UI Symbol" w:hAnsi="Segoe UI Symbol"/>
          <w:sz w:val="26"/>
          <w:szCs w:val="26"/>
        </w:rPr>
      </w:pPr>
    </w:p>
    <w:p w:rsidR="00627220" w:rsidRPr="00E411E7" w:rsidRDefault="00F1631C" w:rsidP="008F7EFA">
      <w:pPr>
        <w:numPr>
          <w:ilvl w:val="0"/>
          <w:numId w:val="1"/>
        </w:numPr>
        <w:tabs>
          <w:tab w:val="num" w:pos="720"/>
        </w:tabs>
        <w:spacing w:line="420" w:lineRule="auto"/>
        <w:ind w:left="720" w:hanging="270"/>
        <w:rPr>
          <w:rFonts w:ascii="Segoe UI Symbol" w:hAnsi="Segoe UI Symbol"/>
          <w:spacing w:val="-7"/>
          <w:sz w:val="25"/>
          <w:szCs w:val="25"/>
        </w:rPr>
      </w:pPr>
      <w:r w:rsidRPr="00E411E7">
        <w:rPr>
          <w:rFonts w:ascii="Segoe UI Symbol" w:hAnsi="Segoe UI Symbol"/>
          <w:spacing w:val="-7"/>
          <w:sz w:val="25"/>
          <w:szCs w:val="25"/>
        </w:rPr>
        <w:t>Ask the physician to measure the deviations with a scoliometer</w:t>
      </w:r>
      <w:r w:rsidR="007151B0" w:rsidRPr="00E411E7">
        <w:rPr>
          <w:rFonts w:ascii="Segoe UI Symbol" w:hAnsi="Segoe UI Symbol"/>
          <w:spacing w:val="-7"/>
          <w:sz w:val="25"/>
          <w:szCs w:val="25"/>
        </w:rPr>
        <w:t xml:space="preserve"> </w:t>
      </w:r>
      <w:r w:rsidRPr="00E411E7">
        <w:rPr>
          <w:rFonts w:ascii="Segoe UI Symbol" w:hAnsi="Segoe UI Symbol"/>
          <w:spacing w:val="-7"/>
          <w:sz w:val="25"/>
          <w:szCs w:val="25"/>
        </w:rPr>
        <w:t>before referring to x-ray.</w:t>
      </w:r>
    </w:p>
    <w:p w:rsidR="00F1631C" w:rsidRPr="00E411E7" w:rsidRDefault="00F1631C" w:rsidP="008F7EFA">
      <w:pPr>
        <w:numPr>
          <w:ilvl w:val="0"/>
          <w:numId w:val="1"/>
        </w:numPr>
        <w:tabs>
          <w:tab w:val="clear" w:pos="-44"/>
          <w:tab w:val="num" w:pos="720"/>
        </w:tabs>
        <w:spacing w:line="420" w:lineRule="auto"/>
        <w:ind w:left="720" w:hanging="270"/>
        <w:rPr>
          <w:rFonts w:ascii="Segoe UI Symbol" w:hAnsi="Segoe UI Symbol"/>
          <w:sz w:val="25"/>
          <w:szCs w:val="25"/>
        </w:rPr>
      </w:pPr>
      <w:r w:rsidRPr="00E411E7">
        <w:rPr>
          <w:rFonts w:ascii="Segoe UI Symbol" w:hAnsi="Segoe UI Symbol"/>
          <w:sz w:val="25"/>
          <w:szCs w:val="25"/>
        </w:rPr>
        <w:t>Demand lead or metal shields on breast and reproductive organs.</w:t>
      </w:r>
    </w:p>
    <w:p w:rsidR="00F1631C" w:rsidRPr="00E411E7" w:rsidRDefault="00F1631C" w:rsidP="008F7EFA">
      <w:pPr>
        <w:numPr>
          <w:ilvl w:val="0"/>
          <w:numId w:val="1"/>
        </w:numPr>
        <w:tabs>
          <w:tab w:val="clear" w:pos="-44"/>
          <w:tab w:val="num" w:pos="720"/>
        </w:tabs>
        <w:spacing w:line="420" w:lineRule="auto"/>
        <w:ind w:left="720" w:hanging="270"/>
        <w:rPr>
          <w:rFonts w:ascii="Segoe UI Symbol" w:hAnsi="Segoe UI Symbol"/>
          <w:sz w:val="25"/>
          <w:szCs w:val="25"/>
        </w:rPr>
      </w:pPr>
      <w:r w:rsidRPr="00E411E7">
        <w:rPr>
          <w:rFonts w:ascii="Segoe UI Symbol" w:hAnsi="Segoe UI Symbol"/>
          <w:sz w:val="25"/>
          <w:szCs w:val="25"/>
        </w:rPr>
        <w:t>Make sure the patient's back is toward the x-ray beam.</w:t>
      </w:r>
    </w:p>
    <w:p w:rsidR="00F1631C" w:rsidRPr="00E411E7" w:rsidRDefault="00F1631C" w:rsidP="008F7EFA">
      <w:pPr>
        <w:numPr>
          <w:ilvl w:val="0"/>
          <w:numId w:val="1"/>
        </w:numPr>
        <w:tabs>
          <w:tab w:val="clear" w:pos="-44"/>
          <w:tab w:val="num" w:pos="720"/>
        </w:tabs>
        <w:spacing w:line="420" w:lineRule="auto"/>
        <w:ind w:left="720" w:hanging="270"/>
        <w:rPr>
          <w:rFonts w:ascii="Segoe UI Symbol" w:hAnsi="Segoe UI Symbol"/>
          <w:sz w:val="25"/>
          <w:szCs w:val="25"/>
        </w:rPr>
      </w:pPr>
      <w:r w:rsidRPr="00E411E7">
        <w:rPr>
          <w:rFonts w:ascii="Segoe UI Symbol" w:hAnsi="Segoe UI Symbol"/>
          <w:sz w:val="25"/>
          <w:szCs w:val="25"/>
        </w:rPr>
        <w:t xml:space="preserve">Ask the Radiology Technician to use a filter </w:t>
      </w:r>
      <w:r w:rsidRPr="00E411E7">
        <w:rPr>
          <w:rFonts w:ascii="Segoe UI Symbol" w:hAnsi="Segoe UI Symbol"/>
          <w:sz w:val="23"/>
          <w:szCs w:val="23"/>
        </w:rPr>
        <w:t>(sometimes called a wedge)</w:t>
      </w:r>
      <w:r w:rsidRPr="00E411E7">
        <w:rPr>
          <w:rFonts w:ascii="Segoe UI Symbol" w:hAnsi="Segoe UI Symbol"/>
          <w:sz w:val="25"/>
          <w:szCs w:val="25"/>
        </w:rPr>
        <w:t>.</w:t>
      </w:r>
    </w:p>
    <w:p w:rsidR="00F1631C" w:rsidRPr="00E411E7" w:rsidRDefault="00F1631C" w:rsidP="008F7EFA">
      <w:pPr>
        <w:numPr>
          <w:ilvl w:val="0"/>
          <w:numId w:val="1"/>
        </w:numPr>
        <w:tabs>
          <w:tab w:val="clear" w:pos="-44"/>
          <w:tab w:val="num" w:pos="720"/>
        </w:tabs>
        <w:spacing w:line="420" w:lineRule="auto"/>
        <w:ind w:left="720" w:hanging="270"/>
        <w:rPr>
          <w:rFonts w:ascii="Segoe UI Symbol" w:hAnsi="Segoe UI Symbol"/>
          <w:sz w:val="23"/>
          <w:szCs w:val="23"/>
        </w:rPr>
      </w:pPr>
      <w:r w:rsidRPr="00E411E7">
        <w:rPr>
          <w:rFonts w:ascii="Segoe UI Symbol" w:hAnsi="Segoe UI Symbol"/>
          <w:sz w:val="25"/>
          <w:szCs w:val="25"/>
        </w:rPr>
        <w:t>Have the patient stand at least 6 feet from the machine.</w:t>
      </w:r>
    </w:p>
    <w:p w:rsidR="00F1631C" w:rsidRPr="00E411E7" w:rsidRDefault="00F1631C" w:rsidP="008F7EFA">
      <w:pPr>
        <w:numPr>
          <w:ilvl w:val="0"/>
          <w:numId w:val="1"/>
        </w:numPr>
        <w:tabs>
          <w:tab w:val="clear" w:pos="-44"/>
          <w:tab w:val="num" w:pos="720"/>
        </w:tabs>
        <w:spacing w:line="420" w:lineRule="auto"/>
        <w:ind w:left="720" w:hanging="270"/>
        <w:rPr>
          <w:rFonts w:ascii="Segoe UI Symbol" w:hAnsi="Segoe UI Symbol"/>
          <w:sz w:val="25"/>
          <w:szCs w:val="25"/>
        </w:rPr>
      </w:pPr>
      <w:r w:rsidRPr="00E411E7">
        <w:rPr>
          <w:rFonts w:ascii="Segoe UI Symbol" w:hAnsi="Segoe UI Symbol"/>
          <w:sz w:val="25"/>
          <w:szCs w:val="25"/>
        </w:rPr>
        <w:t>Ask the radiology department to use narrow beam machine.</w:t>
      </w:r>
    </w:p>
    <w:p w:rsidR="00F1631C" w:rsidRPr="00E411E7" w:rsidRDefault="00F1631C" w:rsidP="008F7EFA">
      <w:pPr>
        <w:numPr>
          <w:ilvl w:val="0"/>
          <w:numId w:val="1"/>
        </w:numPr>
        <w:tabs>
          <w:tab w:val="clear" w:pos="-44"/>
          <w:tab w:val="num" w:pos="720"/>
        </w:tabs>
        <w:ind w:left="630" w:hanging="180"/>
        <w:rPr>
          <w:rFonts w:ascii="Segoe UI Symbol" w:hAnsi="Segoe UI Symbol"/>
          <w:sz w:val="23"/>
          <w:szCs w:val="23"/>
        </w:rPr>
      </w:pPr>
      <w:r w:rsidRPr="00E411E7">
        <w:rPr>
          <w:rFonts w:ascii="Segoe UI Symbol" w:hAnsi="Segoe UI Symbol"/>
          <w:sz w:val="25"/>
          <w:szCs w:val="25"/>
        </w:rPr>
        <w:t xml:space="preserve">Ask the radiology department to use fast conventional or </w:t>
      </w:r>
      <w:r w:rsidR="009902E6" w:rsidRPr="00E411E7">
        <w:rPr>
          <w:rFonts w:ascii="Segoe UI Symbol" w:hAnsi="Segoe UI Symbol"/>
          <w:sz w:val="25"/>
          <w:szCs w:val="25"/>
        </w:rPr>
        <w:t>rare-earth films.</w:t>
      </w:r>
      <w:r w:rsidR="007151B0" w:rsidRPr="00E411E7">
        <w:rPr>
          <w:rFonts w:ascii="Segoe UI Symbol" w:hAnsi="Segoe UI Symbol"/>
          <w:sz w:val="26"/>
          <w:szCs w:val="26"/>
        </w:rPr>
        <w:br/>
      </w:r>
      <w:r w:rsidR="00627220" w:rsidRPr="00E411E7">
        <w:rPr>
          <w:rFonts w:ascii="Segoe UI Symbol" w:hAnsi="Segoe UI Symbol"/>
          <w:sz w:val="23"/>
          <w:szCs w:val="23"/>
        </w:rPr>
        <w:tab/>
      </w:r>
      <w:r w:rsidR="003B4F5D" w:rsidRPr="00E411E7">
        <w:rPr>
          <w:rFonts w:ascii="Segoe UI Symbol" w:hAnsi="Segoe UI Symbol"/>
          <w:sz w:val="23"/>
          <w:szCs w:val="23"/>
        </w:rPr>
        <w:t>(</w:t>
      </w:r>
      <w:r w:rsidR="00791C38" w:rsidRPr="00E411E7">
        <w:rPr>
          <w:rFonts w:ascii="Segoe UI Symbol" w:hAnsi="Segoe UI Symbol"/>
          <w:sz w:val="23"/>
          <w:szCs w:val="23"/>
        </w:rPr>
        <w:t xml:space="preserve">This is </w:t>
      </w:r>
      <w:r w:rsidRPr="00E411E7">
        <w:rPr>
          <w:rFonts w:ascii="Segoe UI Symbol" w:hAnsi="Segoe UI Symbol"/>
          <w:sz w:val="23"/>
          <w:szCs w:val="23"/>
        </w:rPr>
        <w:t>because you don't need highest resol</w:t>
      </w:r>
      <w:r w:rsidR="009902E6" w:rsidRPr="00E411E7">
        <w:rPr>
          <w:rFonts w:ascii="Segoe UI Symbol" w:hAnsi="Segoe UI Symbol"/>
          <w:sz w:val="23"/>
          <w:szCs w:val="23"/>
        </w:rPr>
        <w:t>ution to calculate Cobb angles</w:t>
      </w:r>
      <w:r w:rsidR="00791C38" w:rsidRPr="00E411E7">
        <w:rPr>
          <w:rFonts w:ascii="Segoe UI Symbol" w:hAnsi="Segoe UI Symbol"/>
          <w:sz w:val="23"/>
          <w:szCs w:val="23"/>
        </w:rPr>
        <w:t>.</w:t>
      </w:r>
      <w:r w:rsidR="009902E6" w:rsidRPr="00E411E7">
        <w:rPr>
          <w:rFonts w:ascii="Segoe UI Symbol" w:hAnsi="Segoe UI Symbol"/>
          <w:sz w:val="23"/>
          <w:szCs w:val="23"/>
        </w:rPr>
        <w:t>)</w:t>
      </w:r>
    </w:p>
    <w:p w:rsidR="00F1631C" w:rsidRPr="00E411E7" w:rsidRDefault="00F1631C" w:rsidP="00627220">
      <w:pPr>
        <w:tabs>
          <w:tab w:val="num" w:pos="900"/>
        </w:tabs>
        <w:ind w:left="1800" w:hanging="1170"/>
        <w:rPr>
          <w:rFonts w:ascii="Segoe UI Symbol" w:hAnsi="Segoe UI Symbol"/>
          <w:sz w:val="36"/>
          <w:szCs w:val="36"/>
        </w:rPr>
      </w:pPr>
    </w:p>
    <w:p w:rsidR="0070320B" w:rsidRPr="00E411E7" w:rsidRDefault="0070320B" w:rsidP="00627220">
      <w:pPr>
        <w:tabs>
          <w:tab w:val="num" w:pos="900"/>
        </w:tabs>
        <w:ind w:left="1800" w:hanging="1170"/>
        <w:rPr>
          <w:rFonts w:ascii="Segoe UI Symbol" w:hAnsi="Segoe UI Symbol"/>
          <w:sz w:val="36"/>
          <w:szCs w:val="36"/>
        </w:rPr>
      </w:pPr>
    </w:p>
    <w:p w:rsidR="008B162E" w:rsidRPr="00E411E7" w:rsidRDefault="008B162E" w:rsidP="005E38E0">
      <w:pPr>
        <w:tabs>
          <w:tab w:val="num" w:pos="1260"/>
        </w:tabs>
        <w:spacing w:line="324" w:lineRule="auto"/>
        <w:ind w:left="2160" w:hanging="1710"/>
        <w:rPr>
          <w:rFonts w:ascii="Segoe UI Symbol" w:hAnsi="Segoe UI Symbol"/>
          <w:b/>
          <w:sz w:val="26"/>
          <w:szCs w:val="26"/>
        </w:rPr>
      </w:pPr>
      <w:r w:rsidRPr="00E411E7">
        <w:rPr>
          <w:rFonts w:ascii="Segoe UI Symbol" w:hAnsi="Segoe UI Symbol"/>
          <w:b/>
          <w:sz w:val="26"/>
          <w:szCs w:val="26"/>
          <w:u w:val="single"/>
        </w:rPr>
        <w:t>Please request the following</w:t>
      </w:r>
      <w:r w:rsidR="0070320B" w:rsidRPr="00E411E7">
        <w:rPr>
          <w:rFonts w:ascii="Segoe UI Symbol" w:hAnsi="Segoe UI Symbol"/>
          <w:b/>
          <w:sz w:val="26"/>
          <w:szCs w:val="26"/>
          <w:u w:val="single"/>
        </w:rPr>
        <w:t xml:space="preserve"> images</w:t>
      </w:r>
      <w:r w:rsidRPr="00E411E7">
        <w:rPr>
          <w:rFonts w:ascii="Segoe UI Symbol" w:hAnsi="Segoe UI Symbol"/>
          <w:sz w:val="26"/>
          <w:szCs w:val="26"/>
        </w:rPr>
        <w:t>:</w:t>
      </w:r>
    </w:p>
    <w:p w:rsidR="00343451" w:rsidRPr="00E411E7" w:rsidRDefault="00226AA3" w:rsidP="005E38E0">
      <w:pPr>
        <w:numPr>
          <w:ilvl w:val="0"/>
          <w:numId w:val="4"/>
        </w:numPr>
        <w:tabs>
          <w:tab w:val="num" w:pos="900"/>
        </w:tabs>
        <w:spacing w:line="396" w:lineRule="auto"/>
        <w:ind w:left="2160" w:hanging="1710"/>
        <w:rPr>
          <w:rFonts w:ascii="Segoe UI Symbol" w:hAnsi="Segoe UI Symbol"/>
          <w:sz w:val="26"/>
          <w:szCs w:val="26"/>
        </w:rPr>
      </w:pPr>
      <w:r w:rsidRPr="00E411E7">
        <w:rPr>
          <w:rFonts w:ascii="Segoe UI Symbol" w:hAnsi="Segoe UI Symbol"/>
          <w:sz w:val="26"/>
          <w:szCs w:val="26"/>
        </w:rPr>
        <w:t>Coronal view (taken from the back)</w:t>
      </w:r>
    </w:p>
    <w:p w:rsidR="00343451" w:rsidRPr="00E411E7" w:rsidRDefault="008B162E" w:rsidP="005E38E0">
      <w:pPr>
        <w:numPr>
          <w:ilvl w:val="0"/>
          <w:numId w:val="4"/>
        </w:numPr>
        <w:tabs>
          <w:tab w:val="num" w:pos="900"/>
        </w:tabs>
        <w:spacing w:line="396" w:lineRule="auto"/>
        <w:ind w:left="2160" w:hanging="1710"/>
        <w:rPr>
          <w:rFonts w:ascii="Segoe UI Symbol" w:hAnsi="Segoe UI Symbol"/>
          <w:sz w:val="26"/>
          <w:szCs w:val="26"/>
        </w:rPr>
      </w:pPr>
      <w:r w:rsidRPr="00E411E7">
        <w:rPr>
          <w:rFonts w:ascii="Segoe UI Symbol" w:hAnsi="Segoe UI Symbol"/>
          <w:sz w:val="26"/>
          <w:szCs w:val="26"/>
        </w:rPr>
        <w:t xml:space="preserve">Sagittal </w:t>
      </w:r>
      <w:r w:rsidR="00226AA3" w:rsidRPr="00E411E7">
        <w:rPr>
          <w:rFonts w:ascii="Segoe UI Symbol" w:hAnsi="Segoe UI Symbol"/>
          <w:sz w:val="26"/>
          <w:szCs w:val="26"/>
        </w:rPr>
        <w:t xml:space="preserve">view </w:t>
      </w:r>
      <w:r w:rsidRPr="00E411E7">
        <w:rPr>
          <w:rFonts w:ascii="Segoe UI Symbol" w:hAnsi="Segoe UI Symbol"/>
          <w:sz w:val="26"/>
          <w:szCs w:val="26"/>
        </w:rPr>
        <w:t>(</w:t>
      </w:r>
      <w:r w:rsidR="00226AA3" w:rsidRPr="00E411E7">
        <w:rPr>
          <w:rFonts w:ascii="Segoe UI Symbol" w:hAnsi="Segoe UI Symbol"/>
          <w:sz w:val="26"/>
          <w:szCs w:val="26"/>
        </w:rPr>
        <w:t>taken from the side</w:t>
      </w:r>
      <w:r w:rsidRPr="00E411E7">
        <w:rPr>
          <w:rFonts w:ascii="Segoe UI Symbol" w:hAnsi="Segoe UI Symbol"/>
          <w:sz w:val="26"/>
          <w:szCs w:val="26"/>
        </w:rPr>
        <w:t>)</w:t>
      </w:r>
    </w:p>
    <w:p w:rsidR="00343451" w:rsidRPr="00E411E7" w:rsidRDefault="00791C38" w:rsidP="005E38E0">
      <w:pPr>
        <w:tabs>
          <w:tab w:val="num" w:pos="900"/>
          <w:tab w:val="left" w:pos="2700"/>
        </w:tabs>
        <w:ind w:left="2160" w:hanging="1710"/>
        <w:rPr>
          <w:rFonts w:ascii="Segoe UI Symbol" w:hAnsi="Segoe UI Symbol"/>
          <w:sz w:val="23"/>
          <w:szCs w:val="23"/>
        </w:rPr>
      </w:pPr>
      <w:r w:rsidRPr="00E411E7">
        <w:rPr>
          <w:rFonts w:ascii="Segoe UI Symbol" w:hAnsi="Segoe UI Symbol"/>
          <w:b/>
        </w:rPr>
        <w:t>NOTE</w:t>
      </w:r>
      <w:r w:rsidR="00343451" w:rsidRPr="00E411E7">
        <w:rPr>
          <w:rFonts w:ascii="Segoe UI Symbol" w:hAnsi="Segoe UI Symbol"/>
          <w:sz w:val="23"/>
          <w:szCs w:val="23"/>
        </w:rPr>
        <w:t xml:space="preserve">: </w:t>
      </w:r>
      <w:r w:rsidR="00E560DE" w:rsidRPr="00E411E7">
        <w:rPr>
          <w:rFonts w:ascii="Segoe UI Symbol" w:hAnsi="Segoe UI Symbol"/>
          <w:spacing w:val="-5"/>
        </w:rPr>
        <w:t>Each image</w:t>
      </w:r>
      <w:r w:rsidR="00343451" w:rsidRPr="00E411E7">
        <w:rPr>
          <w:rFonts w:ascii="Segoe UI Symbol" w:hAnsi="Segoe UI Symbol"/>
          <w:spacing w:val="-5"/>
        </w:rPr>
        <w:t xml:space="preserve"> above should be of the full spine,</w:t>
      </w:r>
      <w:r w:rsidR="00627220" w:rsidRPr="00E411E7">
        <w:rPr>
          <w:rFonts w:ascii="Segoe UI Symbol" w:hAnsi="Segoe UI Symbol"/>
          <w:spacing w:val="-5"/>
        </w:rPr>
        <w:t xml:space="preserve"> </w:t>
      </w:r>
      <w:r w:rsidR="00343451" w:rsidRPr="00E411E7">
        <w:rPr>
          <w:rFonts w:ascii="Segoe UI Symbol" w:hAnsi="Segoe UI Symbol"/>
          <w:i/>
          <w:spacing w:val="-5"/>
        </w:rPr>
        <w:t>from the occiput to the hip joints</w:t>
      </w:r>
    </w:p>
    <w:p w:rsidR="00C2078B" w:rsidRPr="00E411E7" w:rsidRDefault="00C2078B" w:rsidP="00226AA3">
      <w:pPr>
        <w:ind w:left="2160"/>
        <w:rPr>
          <w:rFonts w:ascii="Segoe UI Symbol" w:hAnsi="Segoe UI Symbol"/>
          <w:sz w:val="26"/>
          <w:szCs w:val="26"/>
        </w:rPr>
      </w:pPr>
    </w:p>
    <w:p w:rsidR="00B96AB3" w:rsidRPr="00E411E7" w:rsidRDefault="00B96AB3" w:rsidP="00226AA3">
      <w:pPr>
        <w:ind w:left="2160"/>
        <w:rPr>
          <w:rFonts w:ascii="Segoe UI Symbol" w:hAnsi="Segoe UI Symbol"/>
          <w:sz w:val="26"/>
          <w:szCs w:val="26"/>
        </w:rPr>
      </w:pPr>
    </w:p>
    <w:p w:rsidR="00B96AB3" w:rsidRPr="00E411E7" w:rsidRDefault="00B96AB3" w:rsidP="00226AA3">
      <w:pPr>
        <w:ind w:left="2160"/>
        <w:rPr>
          <w:rFonts w:ascii="Segoe UI Symbol" w:hAnsi="Segoe UI Symbol"/>
          <w:sz w:val="26"/>
          <w:szCs w:val="26"/>
        </w:rPr>
      </w:pPr>
    </w:p>
    <w:p w:rsidR="00C2078B" w:rsidRPr="00E411E7" w:rsidRDefault="00C2078B" w:rsidP="00C2078B">
      <w:pPr>
        <w:ind w:left="1800" w:hanging="360"/>
        <w:rPr>
          <w:rFonts w:ascii="Segoe UI Symbol" w:hAnsi="Segoe UI Symbol"/>
          <w:b/>
          <w:sz w:val="26"/>
          <w:szCs w:val="26"/>
        </w:rPr>
      </w:pPr>
      <w:r w:rsidRPr="00E411E7">
        <w:rPr>
          <w:rFonts w:ascii="Segoe UI Symbol" w:hAnsi="Segoe UI Symbol"/>
          <w:b/>
          <w:sz w:val="26"/>
          <w:szCs w:val="26"/>
        </w:rPr>
        <w:tab/>
      </w:r>
      <w:r w:rsidRPr="00E411E7">
        <w:rPr>
          <w:rFonts w:ascii="Segoe UI Symbol" w:hAnsi="Segoe UI Symbol"/>
          <w:b/>
          <w:sz w:val="26"/>
          <w:szCs w:val="26"/>
        </w:rPr>
        <w:tab/>
      </w:r>
      <w:r w:rsidRPr="00E411E7">
        <w:rPr>
          <w:rFonts w:ascii="Segoe UI Symbol" w:hAnsi="Segoe UI Symbol"/>
          <w:b/>
          <w:sz w:val="26"/>
          <w:szCs w:val="26"/>
        </w:rPr>
        <w:tab/>
        <w:t>You are your child's BEST advocate!</w:t>
      </w:r>
    </w:p>
    <w:p w:rsidR="00C2078B" w:rsidRPr="00E411E7" w:rsidRDefault="00C2078B" w:rsidP="00C2078B">
      <w:pPr>
        <w:ind w:left="1800" w:hanging="360"/>
        <w:rPr>
          <w:rFonts w:ascii="Segoe UI Symbol" w:hAnsi="Segoe UI Symbol"/>
          <w:b/>
          <w:sz w:val="6"/>
          <w:szCs w:val="6"/>
        </w:rPr>
      </w:pPr>
    </w:p>
    <w:p w:rsidR="00C2078B" w:rsidRPr="00E411E7" w:rsidRDefault="00C2078B" w:rsidP="00C2078B">
      <w:pPr>
        <w:ind w:left="1800" w:hanging="360"/>
        <w:rPr>
          <w:rFonts w:ascii="Segoe UI Symbol" w:hAnsi="Segoe UI Symbol"/>
          <w:i/>
          <w:sz w:val="26"/>
          <w:szCs w:val="26"/>
        </w:rPr>
      </w:pPr>
      <w:r w:rsidRPr="00E411E7">
        <w:rPr>
          <w:rFonts w:ascii="Segoe UI Symbol" w:hAnsi="Segoe UI Symbol"/>
          <w:i/>
          <w:sz w:val="26"/>
          <w:szCs w:val="26"/>
        </w:rPr>
        <w:tab/>
      </w:r>
      <w:r w:rsidRPr="00E411E7">
        <w:rPr>
          <w:rFonts w:ascii="Segoe UI Symbol" w:hAnsi="Segoe UI Symbol"/>
          <w:i/>
          <w:sz w:val="26"/>
          <w:szCs w:val="26"/>
        </w:rPr>
        <w:tab/>
      </w:r>
      <w:r w:rsidRPr="00E411E7">
        <w:rPr>
          <w:rFonts w:ascii="Segoe UI Symbol" w:hAnsi="Segoe UI Symbol"/>
          <w:i/>
          <w:sz w:val="26"/>
          <w:szCs w:val="26"/>
        </w:rPr>
        <w:tab/>
        <w:t xml:space="preserve">      Courtesy of Scoliosis Rehab, Inc.</w:t>
      </w:r>
    </w:p>
    <w:p w:rsidR="00C2078B" w:rsidRPr="00E411E7" w:rsidRDefault="00C2078B" w:rsidP="00C2078B">
      <w:pPr>
        <w:ind w:left="1800" w:hanging="360"/>
        <w:rPr>
          <w:rFonts w:ascii="Segoe UI Symbol" w:hAnsi="Segoe UI Symbol"/>
          <w:i/>
          <w:sz w:val="22"/>
          <w:szCs w:val="22"/>
        </w:rPr>
      </w:pPr>
      <w:r w:rsidRPr="00E411E7">
        <w:rPr>
          <w:rFonts w:ascii="Segoe UI Symbol" w:hAnsi="Segoe UI Symbol"/>
          <w:i/>
          <w:sz w:val="22"/>
          <w:szCs w:val="22"/>
        </w:rPr>
        <w:tab/>
      </w:r>
      <w:r w:rsidRPr="00E411E7">
        <w:rPr>
          <w:rFonts w:ascii="Segoe UI Symbol" w:hAnsi="Segoe UI Symbol"/>
          <w:i/>
          <w:sz w:val="22"/>
          <w:szCs w:val="22"/>
        </w:rPr>
        <w:tab/>
      </w:r>
      <w:r w:rsidRPr="00E411E7">
        <w:rPr>
          <w:rFonts w:ascii="Segoe UI Symbol" w:hAnsi="Segoe UI Symbol"/>
          <w:i/>
          <w:sz w:val="22"/>
          <w:szCs w:val="22"/>
        </w:rPr>
        <w:tab/>
      </w:r>
      <w:r w:rsidRPr="00E411E7">
        <w:rPr>
          <w:rFonts w:ascii="Segoe UI Symbol" w:hAnsi="Segoe UI Symbol"/>
          <w:i/>
          <w:sz w:val="22"/>
          <w:szCs w:val="22"/>
        </w:rPr>
        <w:tab/>
        <w:t xml:space="preserve">    </w:t>
      </w:r>
      <w:hyperlink r:id="rId7" w:history="1">
        <w:r w:rsidRPr="00E411E7">
          <w:rPr>
            <w:rStyle w:val="Hyperlink"/>
            <w:rFonts w:ascii="Segoe UI Symbol" w:hAnsi="Segoe UI Symbol"/>
            <w:i/>
            <w:sz w:val="22"/>
            <w:szCs w:val="22"/>
          </w:rPr>
          <w:t>www.scoliosisrehab.com</w:t>
        </w:r>
      </w:hyperlink>
    </w:p>
    <w:p w:rsidR="00C2078B" w:rsidRPr="00E411E7" w:rsidRDefault="00C2078B" w:rsidP="00226AA3">
      <w:pPr>
        <w:ind w:left="2160"/>
        <w:rPr>
          <w:rFonts w:ascii="Segoe UI Symbol" w:hAnsi="Segoe UI Symbol"/>
          <w:sz w:val="26"/>
          <w:szCs w:val="26"/>
        </w:rPr>
      </w:pPr>
    </w:p>
    <w:p w:rsidR="008C5000" w:rsidRDefault="005E38E0" w:rsidP="00211ECB">
      <w:pPr>
        <w:ind w:left="450" w:right="540"/>
        <w:jc w:val="center"/>
        <w:rPr>
          <w:rFonts w:ascii="Segoe UI Symbol" w:hAnsi="Segoe UI Symbol"/>
          <w:b/>
          <w:sz w:val="32"/>
          <w:szCs w:val="32"/>
          <w:u w:val="single"/>
        </w:rPr>
        <w:sectPr w:rsidR="008C5000" w:rsidSect="005B539E">
          <w:pgSz w:w="12240" w:h="15840" w:code="1"/>
          <w:pgMar w:top="720" w:right="1008" w:bottom="360" w:left="1008" w:header="720" w:footer="720" w:gutter="0"/>
          <w:paperSrc w:first="7" w:other="7"/>
          <w:cols w:space="720"/>
          <w:docGrid w:linePitch="360"/>
        </w:sectPr>
      </w:pPr>
      <w:r>
        <w:rPr>
          <w:rFonts w:ascii="Segoe UI Symbol" w:hAnsi="Segoe UI Symbol"/>
          <w:sz w:val="19"/>
          <w:szCs w:val="19"/>
        </w:rPr>
        <w:br/>
      </w:r>
      <w:r w:rsidR="00C17055" w:rsidRPr="005E38E0">
        <w:rPr>
          <w:rFonts w:ascii="Segoe UI Symbol" w:hAnsi="Segoe UI Symbol"/>
          <w:sz w:val="19"/>
          <w:szCs w:val="19"/>
        </w:rPr>
        <w:t xml:space="preserve">See reverse side of this paper for more information </w:t>
      </w:r>
      <w:r w:rsidR="00C2078B" w:rsidRPr="005E38E0">
        <w:rPr>
          <w:rFonts w:ascii="Segoe UI Symbol" w:hAnsi="Segoe UI Symbol"/>
          <w:sz w:val="19"/>
          <w:szCs w:val="19"/>
        </w:rPr>
        <w:t>about EOS imaging</w:t>
      </w:r>
      <w:bookmarkStart w:id="0" w:name="_GoBack"/>
      <w:bookmarkEnd w:id="0"/>
    </w:p>
    <w:p w:rsidR="0070320B" w:rsidRPr="005B539E" w:rsidRDefault="005E38E0" w:rsidP="005B539E">
      <w:pPr>
        <w:spacing w:line="264" w:lineRule="auto"/>
        <w:rPr>
          <w:rFonts w:ascii="Segoe UI Symbol" w:hAnsi="Segoe UI Symbol"/>
          <w:b/>
          <w:sz w:val="32"/>
          <w:szCs w:val="32"/>
          <w:u w:val="single"/>
        </w:rPr>
      </w:pPr>
      <w:r w:rsidRPr="005B539E">
        <w:rPr>
          <w:rFonts w:ascii="Segoe UI Symbol" w:hAnsi="Segoe UI Symbol"/>
          <w:b/>
          <w:sz w:val="32"/>
          <w:szCs w:val="32"/>
          <w:u w:val="single"/>
        </w:rPr>
        <w:lastRenderedPageBreak/>
        <w:t>WHAT IS EOS</w:t>
      </w:r>
      <w:r w:rsidRPr="005B539E">
        <w:rPr>
          <w:rFonts w:ascii="Segoe UI Symbol" w:hAnsi="Segoe UI Symbol"/>
          <w:b/>
          <w:sz w:val="32"/>
          <w:szCs w:val="32"/>
        </w:rPr>
        <w:t>?</w:t>
      </w:r>
    </w:p>
    <w:p w:rsidR="0070320B" w:rsidRPr="008C5000" w:rsidRDefault="0070320B" w:rsidP="008C5000">
      <w:pPr>
        <w:pStyle w:val="NormalWeb"/>
        <w:shd w:val="clear" w:color="auto" w:fill="FFFFFF"/>
        <w:spacing w:before="120" w:beforeAutospacing="0" w:after="120" w:afterAutospacing="0" w:line="252" w:lineRule="auto"/>
        <w:ind w:right="-108"/>
        <w:rPr>
          <w:rFonts w:ascii="Segoe UI Symbol" w:hAnsi="Segoe UI Symbol"/>
          <w:sz w:val="22"/>
          <w:szCs w:val="22"/>
        </w:rPr>
      </w:pPr>
      <w:r w:rsidRPr="008C5000">
        <w:rPr>
          <w:rFonts w:ascii="Segoe UI Symbol" w:hAnsi="Segoe UI Symbol"/>
          <w:b/>
          <w:bCs/>
          <w:sz w:val="22"/>
          <w:szCs w:val="22"/>
        </w:rPr>
        <w:t>EOS</w:t>
      </w:r>
      <w:r w:rsidRPr="008C5000">
        <w:rPr>
          <w:rStyle w:val="apple-converted-space"/>
          <w:rFonts w:ascii="Segoe UI Symbol" w:hAnsi="Segoe UI Symbol"/>
          <w:sz w:val="22"/>
          <w:szCs w:val="22"/>
        </w:rPr>
        <w:t> </w:t>
      </w:r>
      <w:r w:rsidRPr="008C5000">
        <w:rPr>
          <w:rFonts w:ascii="Segoe UI Symbol" w:hAnsi="Segoe UI Symbol"/>
          <w:sz w:val="22"/>
          <w:szCs w:val="22"/>
        </w:rPr>
        <w:t>is a</w:t>
      </w:r>
      <w:r w:rsidRPr="008C5000">
        <w:rPr>
          <w:rStyle w:val="apple-converted-space"/>
          <w:rFonts w:ascii="Segoe UI Symbol" w:hAnsi="Segoe UI Symbol"/>
          <w:sz w:val="22"/>
          <w:szCs w:val="22"/>
        </w:rPr>
        <w:t> </w:t>
      </w:r>
      <w:hyperlink r:id="rId8" w:tooltip="Medical imaging" w:history="1">
        <w:r w:rsidRPr="008C5000">
          <w:rPr>
            <w:rStyle w:val="Hyperlink"/>
            <w:rFonts w:ascii="Segoe UI Symbol" w:hAnsi="Segoe UI Symbol"/>
            <w:color w:val="auto"/>
            <w:sz w:val="22"/>
            <w:szCs w:val="22"/>
            <w:u w:val="none"/>
          </w:rPr>
          <w:t>medical imaging</w:t>
        </w:r>
      </w:hyperlink>
      <w:r w:rsidRPr="008C5000">
        <w:rPr>
          <w:rStyle w:val="apple-converted-space"/>
          <w:rFonts w:ascii="Segoe UI Symbol" w:hAnsi="Segoe UI Symbol"/>
          <w:sz w:val="22"/>
          <w:szCs w:val="22"/>
        </w:rPr>
        <w:t> </w:t>
      </w:r>
      <w:r w:rsidRPr="008C5000">
        <w:rPr>
          <w:rFonts w:ascii="Segoe UI Symbol" w:hAnsi="Segoe UI Symbol"/>
          <w:sz w:val="22"/>
          <w:szCs w:val="22"/>
        </w:rPr>
        <w:t>system whose aim is to provide frontal and lateral radiography pictures, while limiting the</w:t>
      </w:r>
      <w:r w:rsidRPr="008C5000">
        <w:rPr>
          <w:rStyle w:val="apple-converted-space"/>
          <w:rFonts w:ascii="Segoe UI Symbol" w:hAnsi="Segoe UI Symbol"/>
          <w:sz w:val="22"/>
          <w:szCs w:val="22"/>
        </w:rPr>
        <w:t> </w:t>
      </w:r>
      <w:hyperlink r:id="rId9" w:tooltip="X-ray" w:history="1">
        <w:r w:rsidRPr="008C5000">
          <w:rPr>
            <w:rStyle w:val="Hyperlink"/>
            <w:rFonts w:ascii="Segoe UI Symbol" w:hAnsi="Segoe UI Symbol"/>
            <w:color w:val="auto"/>
            <w:sz w:val="22"/>
            <w:szCs w:val="22"/>
            <w:u w:val="none"/>
          </w:rPr>
          <w:t>X-ray</w:t>
        </w:r>
      </w:hyperlink>
      <w:r w:rsidRPr="008C5000">
        <w:rPr>
          <w:rStyle w:val="apple-converted-space"/>
          <w:rFonts w:ascii="Segoe UI Symbol" w:hAnsi="Segoe UI Symbol"/>
          <w:sz w:val="22"/>
          <w:szCs w:val="22"/>
        </w:rPr>
        <w:t> </w:t>
      </w:r>
      <w:hyperlink r:id="rId10" w:tooltip="Absorbed dose" w:history="1">
        <w:r w:rsidRPr="008C5000">
          <w:rPr>
            <w:rStyle w:val="Hyperlink"/>
            <w:rFonts w:ascii="Segoe UI Symbol" w:hAnsi="Segoe UI Symbol"/>
            <w:color w:val="auto"/>
            <w:sz w:val="22"/>
            <w:szCs w:val="22"/>
            <w:u w:val="none"/>
          </w:rPr>
          <w:t>dose absorbed</w:t>
        </w:r>
      </w:hyperlink>
      <w:r w:rsidRPr="008C5000">
        <w:rPr>
          <w:rStyle w:val="apple-converted-space"/>
          <w:rFonts w:ascii="Segoe UI Symbol" w:hAnsi="Segoe UI Symbol"/>
          <w:sz w:val="22"/>
          <w:szCs w:val="22"/>
        </w:rPr>
        <w:t> </w:t>
      </w:r>
      <w:r w:rsidRPr="008C5000">
        <w:rPr>
          <w:rFonts w:ascii="Segoe UI Symbol" w:hAnsi="Segoe UI Symbol"/>
          <w:sz w:val="22"/>
          <w:szCs w:val="22"/>
        </w:rPr>
        <w:t xml:space="preserve">by the patient in vertical pose. </w:t>
      </w:r>
    </w:p>
    <w:p w:rsidR="0070320B" w:rsidRPr="008C5000" w:rsidRDefault="0070320B" w:rsidP="008C5000">
      <w:pPr>
        <w:pStyle w:val="NormalWeb"/>
        <w:shd w:val="clear" w:color="auto" w:fill="FFFFFF"/>
        <w:spacing w:before="120" w:beforeAutospacing="0" w:after="120" w:afterAutospacing="0" w:line="252" w:lineRule="auto"/>
        <w:ind w:right="-108"/>
        <w:jc w:val="both"/>
        <w:rPr>
          <w:rFonts w:ascii="Segoe UI Symbol" w:hAnsi="Segoe UI Symbol"/>
          <w:sz w:val="22"/>
          <w:szCs w:val="22"/>
        </w:rPr>
      </w:pPr>
      <w:r w:rsidRPr="008C5000">
        <w:rPr>
          <w:rFonts w:ascii="Segoe UI Symbol" w:hAnsi="Segoe UI Symbol"/>
          <w:sz w:val="22"/>
          <w:szCs w:val="22"/>
        </w:rPr>
        <w:t>“EOS delivers a radiation dose that is two to three times less than a general computed radiography X-ray and 20 times less than basic computed tomography (CT) scans. Reducing radiation dose is particularly beneficial for children who need to be imaged frequently, such as children with spinal deformities like scoliosis.”</w:t>
      </w:r>
      <w:r w:rsidR="008C5000" w:rsidRPr="008C5000">
        <w:rPr>
          <w:rFonts w:ascii="Segoe UI Symbol" w:hAnsi="Segoe UI Symbol"/>
          <w:sz w:val="22"/>
          <w:szCs w:val="22"/>
        </w:rPr>
        <w:t xml:space="preserve"> </w:t>
      </w:r>
      <w:r w:rsidR="008C5000" w:rsidRPr="008C5000">
        <w:rPr>
          <w:rFonts w:ascii="Segoe UI Symbol" w:hAnsi="Segoe UI Symbol"/>
          <w:sz w:val="22"/>
          <w:szCs w:val="22"/>
        </w:rPr>
        <w:br/>
      </w:r>
      <w:hyperlink r:id="rId11" w:history="1">
        <w:r w:rsidRPr="008C5000">
          <w:rPr>
            <w:rStyle w:val="Hyperlink"/>
            <w:rFonts w:ascii="Segoe UI Symbol" w:hAnsi="Segoe UI Symbol"/>
            <w:sz w:val="22"/>
            <w:szCs w:val="22"/>
          </w:rPr>
          <w:t>http://www.chop.edu/news/chop-now-offers-low-dose-eos-spine-imaging</w:t>
        </w:r>
      </w:hyperlink>
    </w:p>
    <w:p w:rsidR="008C5000" w:rsidRDefault="008C5000" w:rsidP="009902E6">
      <w:pPr>
        <w:pStyle w:val="NormalWeb"/>
        <w:shd w:val="clear" w:color="auto" w:fill="FFFFFF"/>
        <w:spacing w:before="120" w:beforeAutospacing="0" w:after="120" w:afterAutospacing="0" w:line="276" w:lineRule="auto"/>
        <w:rPr>
          <w:rFonts w:ascii="Segoe UI Symbol" w:hAnsi="Segoe UI Symbol"/>
        </w:rPr>
      </w:pPr>
    </w:p>
    <w:p w:rsidR="008C5000" w:rsidRPr="00E411E7" w:rsidRDefault="008C5000" w:rsidP="008C5000">
      <w:pPr>
        <w:spacing w:line="276" w:lineRule="auto"/>
        <w:rPr>
          <w:rFonts w:ascii="Segoe UI Symbol" w:hAnsi="Segoe UI Symbol"/>
          <w:sz w:val="10"/>
          <w:szCs w:val="10"/>
        </w:rPr>
      </w:pPr>
      <w:r w:rsidRPr="005B539E">
        <w:rPr>
          <w:rFonts w:ascii="Segoe UI Symbol" w:hAnsi="Segoe UI Symbol"/>
          <w:b/>
          <w:sz w:val="32"/>
          <w:szCs w:val="32"/>
          <w:u w:val="single"/>
        </w:rPr>
        <w:t>Will my Insurance pay for EOS</w:t>
      </w:r>
      <w:r w:rsidRPr="005B539E">
        <w:rPr>
          <w:rFonts w:ascii="Segoe UI Symbol" w:hAnsi="Segoe UI Symbol"/>
          <w:b/>
          <w:sz w:val="32"/>
          <w:szCs w:val="32"/>
        </w:rPr>
        <w:t>?</w:t>
      </w:r>
      <w:r w:rsidRPr="005B539E">
        <w:rPr>
          <w:rFonts w:ascii="Segoe UI Symbol" w:hAnsi="Segoe UI Symbol"/>
          <w:b/>
          <w:sz w:val="32"/>
          <w:szCs w:val="32"/>
        </w:rPr>
        <w:br/>
      </w:r>
    </w:p>
    <w:p w:rsidR="008C5000" w:rsidRDefault="008C5000" w:rsidP="001D76F3">
      <w:pPr>
        <w:pBdr>
          <w:top w:val="single" w:sz="4" w:space="1" w:color="auto"/>
          <w:left w:val="single" w:sz="4" w:space="4" w:color="auto"/>
          <w:bottom w:val="single" w:sz="4" w:space="1" w:color="auto"/>
          <w:right w:val="single" w:sz="4" w:space="0" w:color="auto"/>
        </w:pBdr>
        <w:spacing w:line="300" w:lineRule="auto"/>
        <w:ind w:left="90" w:right="2682"/>
        <w:rPr>
          <w:rFonts w:ascii="Segoe UI Symbol" w:hAnsi="Segoe UI Symbol"/>
          <w:sz w:val="23"/>
          <w:szCs w:val="23"/>
        </w:rPr>
      </w:pPr>
      <w:r w:rsidRPr="00E411E7">
        <w:rPr>
          <w:rFonts w:ascii="Segoe UI Symbol" w:hAnsi="Segoe UI Symbol"/>
          <w:sz w:val="4"/>
          <w:szCs w:val="4"/>
        </w:rPr>
        <w:br/>
      </w:r>
      <w:r w:rsidRPr="00E411E7">
        <w:rPr>
          <w:rFonts w:ascii="Segoe UI Symbol" w:hAnsi="Segoe UI Symbol"/>
          <w:sz w:val="23"/>
          <w:szCs w:val="23"/>
        </w:rPr>
        <w:t xml:space="preserve">We suggest you call your insurance company to verify if </w:t>
      </w:r>
      <w:r>
        <w:rPr>
          <w:rFonts w:ascii="Segoe UI Symbol" w:hAnsi="Segoe UI Symbol"/>
          <w:sz w:val="23"/>
          <w:szCs w:val="23"/>
        </w:rPr>
        <w:t xml:space="preserve">imaging </w:t>
      </w:r>
      <w:r w:rsidRPr="00E411E7">
        <w:rPr>
          <w:rFonts w:ascii="Segoe UI Symbol" w:hAnsi="Segoe UI Symbol"/>
          <w:sz w:val="23"/>
          <w:szCs w:val="23"/>
        </w:rPr>
        <w:t xml:space="preserve">is covered </w:t>
      </w:r>
      <w:r w:rsidRPr="00E411E7">
        <w:rPr>
          <w:rFonts w:ascii="Segoe UI Symbol" w:hAnsi="Segoe UI Symbol"/>
          <w:sz w:val="23"/>
          <w:szCs w:val="23"/>
        </w:rPr>
        <w:br/>
        <w:t xml:space="preserve">as </w:t>
      </w:r>
      <w:r w:rsidRPr="00E411E7">
        <w:rPr>
          <w:rFonts w:ascii="Segoe UI Symbol" w:hAnsi="Segoe UI Symbol"/>
          <w:b/>
          <w:sz w:val="23"/>
          <w:szCs w:val="23"/>
          <w:u w:val="single"/>
        </w:rPr>
        <w:t>IN-NETWORK</w:t>
      </w:r>
      <w:r w:rsidRPr="00E411E7">
        <w:rPr>
          <w:rFonts w:ascii="Segoe UI Symbol" w:hAnsi="Segoe UI Symbol"/>
          <w:b/>
          <w:sz w:val="23"/>
          <w:szCs w:val="23"/>
        </w:rPr>
        <w:t xml:space="preserve"> </w:t>
      </w:r>
      <w:r w:rsidRPr="00E411E7">
        <w:rPr>
          <w:rFonts w:ascii="Segoe UI Symbol" w:hAnsi="Segoe UI Symbol"/>
          <w:sz w:val="23"/>
          <w:szCs w:val="23"/>
        </w:rPr>
        <w:t xml:space="preserve">or </w:t>
      </w:r>
      <w:r w:rsidRPr="00E411E7">
        <w:rPr>
          <w:rFonts w:ascii="Segoe UI Symbol" w:hAnsi="Segoe UI Symbol"/>
          <w:b/>
          <w:sz w:val="23"/>
          <w:szCs w:val="23"/>
          <w:u w:val="single"/>
        </w:rPr>
        <w:t>OUT-OF-NETWORK</w:t>
      </w:r>
      <w:r w:rsidRPr="00E411E7">
        <w:rPr>
          <w:rFonts w:ascii="Segoe UI Symbol" w:hAnsi="Segoe UI Symbol"/>
          <w:sz w:val="23"/>
          <w:szCs w:val="23"/>
        </w:rPr>
        <w:t xml:space="preserve"> for your specific insurance plan.</w:t>
      </w:r>
    </w:p>
    <w:p w:rsidR="00211ECB" w:rsidRPr="00A8000C" w:rsidRDefault="001D76F3" w:rsidP="00211ECB">
      <w:pPr>
        <w:ind w:right="58"/>
        <w:rPr>
          <w:rFonts w:ascii="Segoe UI Symbol" w:hAnsi="Segoe UI Symbol"/>
        </w:rPr>
      </w:pPr>
      <w:r w:rsidRPr="001D76F3">
        <w:rPr>
          <w:rFonts w:ascii="Segoe UI Symbol" w:hAnsi="Segoe UI Symbol"/>
          <w:sz w:val="12"/>
          <w:szCs w:val="12"/>
        </w:rPr>
        <w:br/>
      </w:r>
      <w:r w:rsidR="008C5000" w:rsidRPr="001D76F3">
        <w:rPr>
          <w:rFonts w:ascii="Segoe UI Symbol" w:hAnsi="Segoe UI Symbol"/>
          <w:sz w:val="22"/>
          <w:szCs w:val="22"/>
        </w:rPr>
        <w:t xml:space="preserve">Dawn Rasmussen, EOS Technician, has advised that EOS imaging is billed using the same CPT codes as traditional imaging. If you have any questions regarding your specific coverage for EOS imaging, please contact your insurance company. You will ask for coverage benefits for imaging at </w:t>
      </w:r>
      <w:r w:rsidR="00151FE6">
        <w:rPr>
          <w:rFonts w:ascii="Segoe UI Symbol" w:hAnsi="Segoe UI Symbol"/>
          <w:sz w:val="22"/>
          <w:szCs w:val="22"/>
        </w:rPr>
        <w:t>the imaging facility</w:t>
      </w:r>
      <w:r w:rsidR="008C5000" w:rsidRPr="001D76F3">
        <w:rPr>
          <w:rFonts w:ascii="Segoe UI Symbol" w:hAnsi="Segoe UI Symbol"/>
          <w:sz w:val="22"/>
          <w:szCs w:val="22"/>
        </w:rPr>
        <w:t>.</w:t>
      </w:r>
      <w:r w:rsidR="00151FE6">
        <w:rPr>
          <w:rFonts w:ascii="Segoe UI Symbol" w:hAnsi="Segoe UI Symbol"/>
          <w:sz w:val="22"/>
          <w:szCs w:val="22"/>
        </w:rPr>
        <w:br/>
      </w:r>
      <w:r w:rsidR="008C5000" w:rsidRPr="00936674">
        <w:rPr>
          <w:rFonts w:ascii="Segoe UI Symbol" w:hAnsi="Segoe UI Symbol"/>
          <w:b/>
          <w:sz w:val="22"/>
          <w:szCs w:val="22"/>
        </w:rPr>
        <w:t xml:space="preserve">Be sure to ask if </w:t>
      </w:r>
      <w:r w:rsidR="00151FE6">
        <w:rPr>
          <w:rFonts w:ascii="Segoe UI Symbol" w:hAnsi="Segoe UI Symbol"/>
          <w:b/>
          <w:sz w:val="22"/>
          <w:szCs w:val="22"/>
        </w:rPr>
        <w:t xml:space="preserve">you will be billed for any </w:t>
      </w:r>
      <w:r w:rsidR="008C5000" w:rsidRPr="00E162AD">
        <w:rPr>
          <w:rFonts w:ascii="Segoe UI Symbol" w:hAnsi="Segoe UI Symbol"/>
          <w:b/>
          <w:sz w:val="22"/>
          <w:szCs w:val="22"/>
          <w:u w:val="single"/>
        </w:rPr>
        <w:t>facility fee</w:t>
      </w:r>
      <w:r w:rsidR="00E162AD">
        <w:rPr>
          <w:rFonts w:ascii="Segoe UI Symbol" w:hAnsi="Segoe UI Symbol"/>
          <w:b/>
          <w:sz w:val="22"/>
          <w:szCs w:val="22"/>
          <w:u w:val="single"/>
        </w:rPr>
        <w:t>s</w:t>
      </w:r>
      <w:r w:rsidR="008C5000" w:rsidRPr="00936674">
        <w:rPr>
          <w:rFonts w:ascii="Segoe UI Symbol" w:hAnsi="Segoe UI Symbol"/>
          <w:b/>
          <w:sz w:val="22"/>
          <w:szCs w:val="22"/>
        </w:rPr>
        <w:t>.</w:t>
      </w:r>
    </w:p>
    <w:p w:rsidR="00AC181A" w:rsidRPr="00A8000C" w:rsidRDefault="00AC181A" w:rsidP="00AC181A">
      <w:pPr>
        <w:rPr>
          <w:rFonts w:ascii="Segoe UI Symbol" w:hAnsi="Segoe UI Symbol"/>
        </w:rPr>
      </w:pPr>
    </w:p>
    <w:sectPr w:rsidR="00AC181A" w:rsidRPr="00A8000C" w:rsidSect="008C5000">
      <w:pgSz w:w="12240" w:h="15840" w:code="1"/>
      <w:pgMar w:top="720" w:right="864" w:bottom="36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umanst521 BT">
    <w:altName w:val="Lucida Sans Unicode"/>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0C66"/>
    <w:multiLevelType w:val="hybridMultilevel"/>
    <w:tmpl w:val="865AC69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57202B"/>
    <w:multiLevelType w:val="hybridMultilevel"/>
    <w:tmpl w:val="82EE6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97244"/>
    <w:multiLevelType w:val="multilevel"/>
    <w:tmpl w:val="852A1162"/>
    <w:styleLink w:val="Style2"/>
    <w:lvl w:ilvl="0">
      <w:start w:val="1"/>
      <w:numFmt w:val="decimal"/>
      <w:lvlText w:val="%1."/>
      <w:lvlJc w:val="left"/>
      <w:pPr>
        <w:ind w:left="54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164F7B"/>
    <w:multiLevelType w:val="hybridMultilevel"/>
    <w:tmpl w:val="6BCE5282"/>
    <w:lvl w:ilvl="0" w:tplc="0A860B6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92FD8"/>
    <w:multiLevelType w:val="hybridMultilevel"/>
    <w:tmpl w:val="14CACDEE"/>
    <w:lvl w:ilvl="0" w:tplc="A79A7116">
      <w:start w:val="1"/>
      <w:numFmt w:val="decimal"/>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34518E5"/>
    <w:multiLevelType w:val="hybridMultilevel"/>
    <w:tmpl w:val="726C219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BC64E86"/>
    <w:multiLevelType w:val="hybridMultilevel"/>
    <w:tmpl w:val="852A1162"/>
    <w:lvl w:ilvl="0" w:tplc="D714AFF2">
      <w:start w:val="1"/>
      <w:numFmt w:val="decimal"/>
      <w:lvlText w:val="%1."/>
      <w:lvlJc w:val="left"/>
      <w:pPr>
        <w:ind w:left="5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131DB"/>
    <w:multiLevelType w:val="multilevel"/>
    <w:tmpl w:val="852A1162"/>
    <w:numStyleLink w:val="Style2"/>
  </w:abstractNum>
  <w:abstractNum w:abstractNumId="8" w15:restartNumberingAfterBreak="0">
    <w:nsid w:val="44861271"/>
    <w:multiLevelType w:val="multilevel"/>
    <w:tmpl w:val="14CACDEE"/>
    <w:numStyleLink w:val="Style1"/>
  </w:abstractNum>
  <w:abstractNum w:abstractNumId="9" w15:restartNumberingAfterBreak="0">
    <w:nsid w:val="5D1530DC"/>
    <w:multiLevelType w:val="hybridMultilevel"/>
    <w:tmpl w:val="40DA3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023AC"/>
    <w:multiLevelType w:val="hybridMultilevel"/>
    <w:tmpl w:val="AED6FB6A"/>
    <w:lvl w:ilvl="0" w:tplc="D74E846E">
      <w:start w:val="1"/>
      <w:numFmt w:val="bullet"/>
      <w:lvlText w:val=""/>
      <w:lvlJc w:val="left"/>
      <w:pPr>
        <w:tabs>
          <w:tab w:val="num" w:pos="-44"/>
        </w:tabs>
        <w:ind w:left="244" w:hanging="576"/>
      </w:pPr>
      <w:rPr>
        <w:rFonts w:ascii="Symbol" w:hAnsi="Symbol" w:hint="default"/>
        <w:sz w:val="23"/>
        <w:szCs w:val="23"/>
      </w:rPr>
    </w:lvl>
    <w:lvl w:ilvl="1" w:tplc="04090003" w:tentative="1">
      <w:start w:val="1"/>
      <w:numFmt w:val="bullet"/>
      <w:lvlText w:val="o"/>
      <w:lvlJc w:val="left"/>
      <w:pPr>
        <w:tabs>
          <w:tab w:val="num" w:pos="892"/>
        </w:tabs>
        <w:ind w:left="892" w:hanging="360"/>
      </w:pPr>
      <w:rPr>
        <w:rFonts w:ascii="Courier New" w:hAnsi="Courier New" w:cs="Courier New" w:hint="default"/>
      </w:rPr>
    </w:lvl>
    <w:lvl w:ilvl="2" w:tplc="04090005" w:tentative="1">
      <w:start w:val="1"/>
      <w:numFmt w:val="bullet"/>
      <w:lvlText w:val=""/>
      <w:lvlJc w:val="left"/>
      <w:pPr>
        <w:tabs>
          <w:tab w:val="num" w:pos="1612"/>
        </w:tabs>
        <w:ind w:left="1612" w:hanging="360"/>
      </w:pPr>
      <w:rPr>
        <w:rFonts w:ascii="Wingdings" w:hAnsi="Wingdings" w:hint="default"/>
      </w:rPr>
    </w:lvl>
    <w:lvl w:ilvl="3" w:tplc="04090001" w:tentative="1">
      <w:start w:val="1"/>
      <w:numFmt w:val="bullet"/>
      <w:lvlText w:val=""/>
      <w:lvlJc w:val="left"/>
      <w:pPr>
        <w:tabs>
          <w:tab w:val="num" w:pos="2332"/>
        </w:tabs>
        <w:ind w:left="2332" w:hanging="360"/>
      </w:pPr>
      <w:rPr>
        <w:rFonts w:ascii="Symbol" w:hAnsi="Symbol" w:hint="default"/>
      </w:rPr>
    </w:lvl>
    <w:lvl w:ilvl="4" w:tplc="04090003" w:tentative="1">
      <w:start w:val="1"/>
      <w:numFmt w:val="bullet"/>
      <w:lvlText w:val="o"/>
      <w:lvlJc w:val="left"/>
      <w:pPr>
        <w:tabs>
          <w:tab w:val="num" w:pos="3052"/>
        </w:tabs>
        <w:ind w:left="3052" w:hanging="360"/>
      </w:pPr>
      <w:rPr>
        <w:rFonts w:ascii="Courier New" w:hAnsi="Courier New" w:cs="Courier New" w:hint="default"/>
      </w:rPr>
    </w:lvl>
    <w:lvl w:ilvl="5" w:tplc="04090005" w:tentative="1">
      <w:start w:val="1"/>
      <w:numFmt w:val="bullet"/>
      <w:lvlText w:val=""/>
      <w:lvlJc w:val="left"/>
      <w:pPr>
        <w:tabs>
          <w:tab w:val="num" w:pos="3772"/>
        </w:tabs>
        <w:ind w:left="3772" w:hanging="360"/>
      </w:pPr>
      <w:rPr>
        <w:rFonts w:ascii="Wingdings" w:hAnsi="Wingdings" w:hint="default"/>
      </w:rPr>
    </w:lvl>
    <w:lvl w:ilvl="6" w:tplc="04090001" w:tentative="1">
      <w:start w:val="1"/>
      <w:numFmt w:val="bullet"/>
      <w:lvlText w:val=""/>
      <w:lvlJc w:val="left"/>
      <w:pPr>
        <w:tabs>
          <w:tab w:val="num" w:pos="4492"/>
        </w:tabs>
        <w:ind w:left="4492" w:hanging="360"/>
      </w:pPr>
      <w:rPr>
        <w:rFonts w:ascii="Symbol" w:hAnsi="Symbol" w:hint="default"/>
      </w:rPr>
    </w:lvl>
    <w:lvl w:ilvl="7" w:tplc="04090003" w:tentative="1">
      <w:start w:val="1"/>
      <w:numFmt w:val="bullet"/>
      <w:lvlText w:val="o"/>
      <w:lvlJc w:val="left"/>
      <w:pPr>
        <w:tabs>
          <w:tab w:val="num" w:pos="5212"/>
        </w:tabs>
        <w:ind w:left="5212" w:hanging="360"/>
      </w:pPr>
      <w:rPr>
        <w:rFonts w:ascii="Courier New" w:hAnsi="Courier New" w:cs="Courier New" w:hint="default"/>
      </w:rPr>
    </w:lvl>
    <w:lvl w:ilvl="8" w:tplc="04090005" w:tentative="1">
      <w:start w:val="1"/>
      <w:numFmt w:val="bullet"/>
      <w:lvlText w:val=""/>
      <w:lvlJc w:val="left"/>
      <w:pPr>
        <w:tabs>
          <w:tab w:val="num" w:pos="5932"/>
        </w:tabs>
        <w:ind w:left="5932" w:hanging="360"/>
      </w:pPr>
      <w:rPr>
        <w:rFonts w:ascii="Wingdings" w:hAnsi="Wingdings" w:hint="default"/>
      </w:rPr>
    </w:lvl>
  </w:abstractNum>
  <w:abstractNum w:abstractNumId="11" w15:restartNumberingAfterBreak="0">
    <w:nsid w:val="64B40CDF"/>
    <w:multiLevelType w:val="hybridMultilevel"/>
    <w:tmpl w:val="739A6C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A8143B"/>
    <w:multiLevelType w:val="hybridMultilevel"/>
    <w:tmpl w:val="AD869C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C62AAE"/>
    <w:multiLevelType w:val="hybridMultilevel"/>
    <w:tmpl w:val="5DC83AAE"/>
    <w:lvl w:ilvl="0" w:tplc="67D864EE">
      <w:start w:val="1"/>
      <w:numFmt w:val="bullet"/>
      <w:lvlText w:val=""/>
      <w:lvlJc w:val="left"/>
      <w:pPr>
        <w:ind w:left="810" w:hanging="360"/>
      </w:pPr>
      <w:rPr>
        <w:rFonts w:ascii="Wingdings 2" w:hAnsi="Wingdings 2"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6FD04504"/>
    <w:multiLevelType w:val="multilevel"/>
    <w:tmpl w:val="14CACDEE"/>
    <w:styleLink w:val="Style1"/>
    <w:lvl w:ilvl="0">
      <w:start w:val="1"/>
      <w:numFmt w:val="decimal"/>
      <w:lvlText w:val="%1."/>
      <w:lvlJc w:val="left"/>
      <w:pPr>
        <w:ind w:left="540" w:hanging="360"/>
      </w:pPr>
      <w:rPr>
        <w:rFonts w:hint="default"/>
        <w:sz w:val="24"/>
        <w:szCs w:val="24"/>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0"/>
  </w:num>
  <w:num w:numId="2">
    <w:abstractNumId w:val="0"/>
  </w:num>
  <w:num w:numId="3">
    <w:abstractNumId w:val="5"/>
  </w:num>
  <w:num w:numId="4">
    <w:abstractNumId w:val="9"/>
  </w:num>
  <w:num w:numId="5">
    <w:abstractNumId w:val="11"/>
  </w:num>
  <w:num w:numId="6">
    <w:abstractNumId w:val="1"/>
  </w:num>
  <w:num w:numId="7">
    <w:abstractNumId w:val="4"/>
  </w:num>
  <w:num w:numId="8">
    <w:abstractNumId w:val="12"/>
  </w:num>
  <w:num w:numId="9">
    <w:abstractNumId w:val="3"/>
  </w:num>
  <w:num w:numId="10">
    <w:abstractNumId w:val="13"/>
  </w:num>
  <w:num w:numId="11">
    <w:abstractNumId w:val="6"/>
  </w:num>
  <w:num w:numId="12">
    <w:abstractNumId w:val="14"/>
  </w:num>
  <w:num w:numId="13">
    <w:abstractNumId w:val="8"/>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BD8"/>
    <w:rsid w:val="0002753B"/>
    <w:rsid w:val="0003767C"/>
    <w:rsid w:val="0004253F"/>
    <w:rsid w:val="00055E9C"/>
    <w:rsid w:val="000571DB"/>
    <w:rsid w:val="00057B91"/>
    <w:rsid w:val="000841EF"/>
    <w:rsid w:val="00092C02"/>
    <w:rsid w:val="0009337C"/>
    <w:rsid w:val="0009680F"/>
    <w:rsid w:val="000B0401"/>
    <w:rsid w:val="000C0C93"/>
    <w:rsid w:val="000C1BA0"/>
    <w:rsid w:val="000C41D1"/>
    <w:rsid w:val="000C5BBB"/>
    <w:rsid w:val="000D705D"/>
    <w:rsid w:val="000E16E8"/>
    <w:rsid w:val="000E3E29"/>
    <w:rsid w:val="000E3FB1"/>
    <w:rsid w:val="000F16E4"/>
    <w:rsid w:val="000F2FC2"/>
    <w:rsid w:val="00103258"/>
    <w:rsid w:val="00115B45"/>
    <w:rsid w:val="00116CB9"/>
    <w:rsid w:val="00132210"/>
    <w:rsid w:val="00151FE6"/>
    <w:rsid w:val="001824F0"/>
    <w:rsid w:val="00193887"/>
    <w:rsid w:val="001D76F3"/>
    <w:rsid w:val="001E3625"/>
    <w:rsid w:val="00211ECB"/>
    <w:rsid w:val="0021526A"/>
    <w:rsid w:val="00226AA3"/>
    <w:rsid w:val="0023041C"/>
    <w:rsid w:val="0023383E"/>
    <w:rsid w:val="0024497A"/>
    <w:rsid w:val="00257F57"/>
    <w:rsid w:val="00263C0B"/>
    <w:rsid w:val="00270216"/>
    <w:rsid w:val="00271A7B"/>
    <w:rsid w:val="00281165"/>
    <w:rsid w:val="00286429"/>
    <w:rsid w:val="002A041A"/>
    <w:rsid w:val="002A1F1F"/>
    <w:rsid w:val="002B1D48"/>
    <w:rsid w:val="002C3560"/>
    <w:rsid w:val="002E6E4A"/>
    <w:rsid w:val="0031403D"/>
    <w:rsid w:val="00340A41"/>
    <w:rsid w:val="00343451"/>
    <w:rsid w:val="00362D27"/>
    <w:rsid w:val="0037229E"/>
    <w:rsid w:val="003831B4"/>
    <w:rsid w:val="00384F77"/>
    <w:rsid w:val="003A7E83"/>
    <w:rsid w:val="003B3567"/>
    <w:rsid w:val="003B4F5D"/>
    <w:rsid w:val="003F795A"/>
    <w:rsid w:val="0040021E"/>
    <w:rsid w:val="00417887"/>
    <w:rsid w:val="00432742"/>
    <w:rsid w:val="00454B34"/>
    <w:rsid w:val="00495FCC"/>
    <w:rsid w:val="00497B66"/>
    <w:rsid w:val="00497EDD"/>
    <w:rsid w:val="004A1038"/>
    <w:rsid w:val="004A1883"/>
    <w:rsid w:val="004B02C9"/>
    <w:rsid w:val="004B2C60"/>
    <w:rsid w:val="004B6272"/>
    <w:rsid w:val="004D167B"/>
    <w:rsid w:val="004F1F62"/>
    <w:rsid w:val="005367CC"/>
    <w:rsid w:val="00540675"/>
    <w:rsid w:val="005442D4"/>
    <w:rsid w:val="00545D63"/>
    <w:rsid w:val="00545DFF"/>
    <w:rsid w:val="00550C64"/>
    <w:rsid w:val="00564328"/>
    <w:rsid w:val="00564485"/>
    <w:rsid w:val="00576E59"/>
    <w:rsid w:val="00580D1C"/>
    <w:rsid w:val="00590CDA"/>
    <w:rsid w:val="00594482"/>
    <w:rsid w:val="005B0C1C"/>
    <w:rsid w:val="005B539E"/>
    <w:rsid w:val="005C4E44"/>
    <w:rsid w:val="005E38E0"/>
    <w:rsid w:val="00605285"/>
    <w:rsid w:val="00627220"/>
    <w:rsid w:val="00631D90"/>
    <w:rsid w:val="00670EE3"/>
    <w:rsid w:val="00683D1D"/>
    <w:rsid w:val="00695DD8"/>
    <w:rsid w:val="006A6291"/>
    <w:rsid w:val="006B5AD7"/>
    <w:rsid w:val="006D548D"/>
    <w:rsid w:val="006D7759"/>
    <w:rsid w:val="006E141E"/>
    <w:rsid w:val="0070320B"/>
    <w:rsid w:val="00706498"/>
    <w:rsid w:val="007151B0"/>
    <w:rsid w:val="00716DBE"/>
    <w:rsid w:val="0072169A"/>
    <w:rsid w:val="007224A0"/>
    <w:rsid w:val="00731034"/>
    <w:rsid w:val="00733254"/>
    <w:rsid w:val="00741DA5"/>
    <w:rsid w:val="00761F0B"/>
    <w:rsid w:val="00770956"/>
    <w:rsid w:val="00774F3B"/>
    <w:rsid w:val="00791C38"/>
    <w:rsid w:val="007B1374"/>
    <w:rsid w:val="007B5BD7"/>
    <w:rsid w:val="007B6145"/>
    <w:rsid w:val="007E00F0"/>
    <w:rsid w:val="007E6152"/>
    <w:rsid w:val="007E676A"/>
    <w:rsid w:val="007E7C89"/>
    <w:rsid w:val="007F211D"/>
    <w:rsid w:val="007F430F"/>
    <w:rsid w:val="007F565D"/>
    <w:rsid w:val="007F58D2"/>
    <w:rsid w:val="008115C4"/>
    <w:rsid w:val="00811C84"/>
    <w:rsid w:val="00841035"/>
    <w:rsid w:val="00854D97"/>
    <w:rsid w:val="00873108"/>
    <w:rsid w:val="00876387"/>
    <w:rsid w:val="0088377D"/>
    <w:rsid w:val="00887A68"/>
    <w:rsid w:val="008B162E"/>
    <w:rsid w:val="008C10F8"/>
    <w:rsid w:val="008C5000"/>
    <w:rsid w:val="008E3AEC"/>
    <w:rsid w:val="008E51B9"/>
    <w:rsid w:val="008F7677"/>
    <w:rsid w:val="008F7D5A"/>
    <w:rsid w:val="008F7EFA"/>
    <w:rsid w:val="00915065"/>
    <w:rsid w:val="00932612"/>
    <w:rsid w:val="00936674"/>
    <w:rsid w:val="00950BDC"/>
    <w:rsid w:val="00965F35"/>
    <w:rsid w:val="00976806"/>
    <w:rsid w:val="009902E6"/>
    <w:rsid w:val="00995374"/>
    <w:rsid w:val="009A1941"/>
    <w:rsid w:val="009A3AE3"/>
    <w:rsid w:val="009C1196"/>
    <w:rsid w:val="009D1A85"/>
    <w:rsid w:val="009D1CE9"/>
    <w:rsid w:val="009D5B62"/>
    <w:rsid w:val="009E1B32"/>
    <w:rsid w:val="00A0105D"/>
    <w:rsid w:val="00A072D6"/>
    <w:rsid w:val="00A22037"/>
    <w:rsid w:val="00A249DE"/>
    <w:rsid w:val="00A24C06"/>
    <w:rsid w:val="00A358FE"/>
    <w:rsid w:val="00A5678A"/>
    <w:rsid w:val="00A8000C"/>
    <w:rsid w:val="00A843CF"/>
    <w:rsid w:val="00A90019"/>
    <w:rsid w:val="00A96781"/>
    <w:rsid w:val="00AA7219"/>
    <w:rsid w:val="00AB3B28"/>
    <w:rsid w:val="00AC181A"/>
    <w:rsid w:val="00AD2BF5"/>
    <w:rsid w:val="00AE5A1E"/>
    <w:rsid w:val="00AF0460"/>
    <w:rsid w:val="00B018A9"/>
    <w:rsid w:val="00B10AF5"/>
    <w:rsid w:val="00B138B5"/>
    <w:rsid w:val="00B51089"/>
    <w:rsid w:val="00B61EBD"/>
    <w:rsid w:val="00B77C04"/>
    <w:rsid w:val="00B9682F"/>
    <w:rsid w:val="00B96AB3"/>
    <w:rsid w:val="00BB3698"/>
    <w:rsid w:val="00BB73D5"/>
    <w:rsid w:val="00BE402E"/>
    <w:rsid w:val="00C06986"/>
    <w:rsid w:val="00C10D0D"/>
    <w:rsid w:val="00C17055"/>
    <w:rsid w:val="00C2078B"/>
    <w:rsid w:val="00C34F43"/>
    <w:rsid w:val="00C3717D"/>
    <w:rsid w:val="00C42BBB"/>
    <w:rsid w:val="00C63735"/>
    <w:rsid w:val="00C82EE2"/>
    <w:rsid w:val="00C84ED7"/>
    <w:rsid w:val="00C90EBA"/>
    <w:rsid w:val="00C9672C"/>
    <w:rsid w:val="00CA4CAC"/>
    <w:rsid w:val="00CB083D"/>
    <w:rsid w:val="00CE25FC"/>
    <w:rsid w:val="00CF0205"/>
    <w:rsid w:val="00CF25F0"/>
    <w:rsid w:val="00CF30D6"/>
    <w:rsid w:val="00CF6FE5"/>
    <w:rsid w:val="00D07F4E"/>
    <w:rsid w:val="00D1046A"/>
    <w:rsid w:val="00D213DE"/>
    <w:rsid w:val="00D337C7"/>
    <w:rsid w:val="00D64060"/>
    <w:rsid w:val="00D64C81"/>
    <w:rsid w:val="00D7194C"/>
    <w:rsid w:val="00D92FE0"/>
    <w:rsid w:val="00DA59BD"/>
    <w:rsid w:val="00DB113B"/>
    <w:rsid w:val="00DB6533"/>
    <w:rsid w:val="00DB6EB7"/>
    <w:rsid w:val="00DD4C96"/>
    <w:rsid w:val="00E02F02"/>
    <w:rsid w:val="00E03F54"/>
    <w:rsid w:val="00E050C6"/>
    <w:rsid w:val="00E15C5F"/>
    <w:rsid w:val="00E162AD"/>
    <w:rsid w:val="00E411E7"/>
    <w:rsid w:val="00E41504"/>
    <w:rsid w:val="00E41776"/>
    <w:rsid w:val="00E55A9F"/>
    <w:rsid w:val="00E560DE"/>
    <w:rsid w:val="00E56EFB"/>
    <w:rsid w:val="00E67CE0"/>
    <w:rsid w:val="00E75906"/>
    <w:rsid w:val="00E80A25"/>
    <w:rsid w:val="00E83D03"/>
    <w:rsid w:val="00ED2A5A"/>
    <w:rsid w:val="00ED34AC"/>
    <w:rsid w:val="00ED707A"/>
    <w:rsid w:val="00EE7E70"/>
    <w:rsid w:val="00F1631C"/>
    <w:rsid w:val="00F16712"/>
    <w:rsid w:val="00F20A98"/>
    <w:rsid w:val="00F255E6"/>
    <w:rsid w:val="00F25B01"/>
    <w:rsid w:val="00F50533"/>
    <w:rsid w:val="00F66952"/>
    <w:rsid w:val="00F76FCB"/>
    <w:rsid w:val="00F866F6"/>
    <w:rsid w:val="00FA7837"/>
    <w:rsid w:val="00FB4BAC"/>
    <w:rsid w:val="00FD1BD8"/>
    <w:rsid w:val="00FD250D"/>
    <w:rsid w:val="00FF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528A23E8-8656-4D7F-B7E4-CCF9053C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1BD8"/>
    <w:pPr>
      <w:ind w:right="-806"/>
    </w:pPr>
    <w:rPr>
      <w:rFonts w:ascii="Humanst521 BT" w:hAnsi="Humanst521 BT"/>
      <w:szCs w:val="20"/>
    </w:rPr>
  </w:style>
  <w:style w:type="paragraph" w:styleId="BalloonText">
    <w:name w:val="Balloon Text"/>
    <w:basedOn w:val="Normal"/>
    <w:semiHidden/>
    <w:rsid w:val="00092C02"/>
    <w:rPr>
      <w:rFonts w:ascii="Tahoma" w:hAnsi="Tahoma" w:cs="Tahoma"/>
      <w:sz w:val="16"/>
      <w:szCs w:val="16"/>
    </w:rPr>
  </w:style>
  <w:style w:type="paragraph" w:styleId="NormalWeb">
    <w:name w:val="Normal (Web)"/>
    <w:basedOn w:val="Normal"/>
    <w:uiPriority w:val="99"/>
    <w:unhideWhenUsed/>
    <w:rsid w:val="006E141E"/>
    <w:pPr>
      <w:spacing w:before="100" w:beforeAutospacing="1" w:after="100" w:afterAutospacing="1"/>
    </w:pPr>
  </w:style>
  <w:style w:type="character" w:customStyle="1" w:styleId="apple-converted-space">
    <w:name w:val="apple-converted-space"/>
    <w:rsid w:val="006E141E"/>
  </w:style>
  <w:style w:type="character" w:styleId="Hyperlink">
    <w:name w:val="Hyperlink"/>
    <w:uiPriority w:val="99"/>
    <w:unhideWhenUsed/>
    <w:rsid w:val="006E141E"/>
    <w:rPr>
      <w:color w:val="0000FF"/>
      <w:u w:val="single"/>
    </w:rPr>
  </w:style>
  <w:style w:type="paragraph" w:styleId="ListParagraph">
    <w:name w:val="List Paragraph"/>
    <w:basedOn w:val="Normal"/>
    <w:uiPriority w:val="34"/>
    <w:qFormat/>
    <w:rsid w:val="0070320B"/>
    <w:pPr>
      <w:ind w:left="720"/>
    </w:pPr>
  </w:style>
  <w:style w:type="numbering" w:customStyle="1" w:styleId="Style1">
    <w:name w:val="Style1"/>
    <w:rsid w:val="00263C0B"/>
    <w:pPr>
      <w:numPr>
        <w:numId w:val="12"/>
      </w:numPr>
    </w:pPr>
  </w:style>
  <w:style w:type="numbering" w:customStyle="1" w:styleId="Style2">
    <w:name w:val="Style2"/>
    <w:rsid w:val="0037229E"/>
    <w:pPr>
      <w:numPr>
        <w:numId w:val="14"/>
      </w:numPr>
    </w:pPr>
  </w:style>
  <w:style w:type="character" w:styleId="FollowedHyperlink">
    <w:name w:val="FollowedHyperlink"/>
    <w:basedOn w:val="DefaultParagraphFont"/>
    <w:rsid w:val="00151F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dical_imag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coliosisrehab.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hop.edu/news/chop-now-offers-low-dose-eos-spine-imaging" TargetMode="External"/><Relationship Id="rId5" Type="http://schemas.openxmlformats.org/officeDocument/2006/relationships/webSettings" Target="webSettings.xml"/><Relationship Id="rId10" Type="http://schemas.openxmlformats.org/officeDocument/2006/relationships/hyperlink" Target="https://en.wikipedia.org/wiki/Absorbed_dose" TargetMode="External"/><Relationship Id="rId4" Type="http://schemas.openxmlformats.org/officeDocument/2006/relationships/settings" Target="settings.xml"/><Relationship Id="rId9" Type="http://schemas.openxmlformats.org/officeDocument/2006/relationships/hyperlink" Target="https://en.wikipedia.org/wiki/X-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C63F5-DF82-446A-985A-5EFA0DAA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Advance Physical Therapy</vt:lpstr>
    </vt:vector>
  </TitlesOfParts>
  <Company/>
  <LinksUpToDate>false</LinksUpToDate>
  <CharactersWithSpaces>2683</CharactersWithSpaces>
  <SharedDoc>false</SharedDoc>
  <HLinks>
    <vt:vector size="30" baseType="variant">
      <vt:variant>
        <vt:i4>7536761</vt:i4>
      </vt:variant>
      <vt:variant>
        <vt:i4>12</vt:i4>
      </vt:variant>
      <vt:variant>
        <vt:i4>0</vt:i4>
      </vt:variant>
      <vt:variant>
        <vt:i4>5</vt:i4>
      </vt:variant>
      <vt:variant>
        <vt:lpwstr>http://www.chop.edu/news/chop-now-offers-low-dose-eos-spine-imaging</vt:lpwstr>
      </vt:variant>
      <vt:variant>
        <vt:lpwstr/>
      </vt:variant>
      <vt:variant>
        <vt:i4>3211329</vt:i4>
      </vt:variant>
      <vt:variant>
        <vt:i4>9</vt:i4>
      </vt:variant>
      <vt:variant>
        <vt:i4>0</vt:i4>
      </vt:variant>
      <vt:variant>
        <vt:i4>5</vt:i4>
      </vt:variant>
      <vt:variant>
        <vt:lpwstr>https://en.wikipedia.org/wiki/Absorbed_dose</vt:lpwstr>
      </vt:variant>
      <vt:variant>
        <vt:lpwstr/>
      </vt:variant>
      <vt:variant>
        <vt:i4>6357118</vt:i4>
      </vt:variant>
      <vt:variant>
        <vt:i4>6</vt:i4>
      </vt:variant>
      <vt:variant>
        <vt:i4>0</vt:i4>
      </vt:variant>
      <vt:variant>
        <vt:i4>5</vt:i4>
      </vt:variant>
      <vt:variant>
        <vt:lpwstr>https://en.wikipedia.org/wiki/X-ray</vt:lpwstr>
      </vt:variant>
      <vt:variant>
        <vt:lpwstr/>
      </vt:variant>
      <vt:variant>
        <vt:i4>8060947</vt:i4>
      </vt:variant>
      <vt:variant>
        <vt:i4>3</vt:i4>
      </vt:variant>
      <vt:variant>
        <vt:i4>0</vt:i4>
      </vt:variant>
      <vt:variant>
        <vt:i4>5</vt:i4>
      </vt:variant>
      <vt:variant>
        <vt:lpwstr>https://en.wikipedia.org/wiki/Medical_imaging</vt:lpwstr>
      </vt:variant>
      <vt:variant>
        <vt:lpwstr/>
      </vt:variant>
      <vt:variant>
        <vt:i4>3407919</vt:i4>
      </vt:variant>
      <vt:variant>
        <vt:i4>0</vt:i4>
      </vt:variant>
      <vt:variant>
        <vt:i4>0</vt:i4>
      </vt:variant>
      <vt:variant>
        <vt:i4>5</vt:i4>
      </vt:variant>
      <vt:variant>
        <vt:lpwstr>http://www.scoliosisrehab.com/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Physical Therapy</dc:title>
  <dc:subject/>
  <dc:creator>Advance Physical The</dc:creator>
  <cp:keywords/>
  <dc:description/>
  <cp:lastModifiedBy>Deana McCollum</cp:lastModifiedBy>
  <cp:revision>2</cp:revision>
  <cp:lastPrinted>2019-01-21T18:03:00Z</cp:lastPrinted>
  <dcterms:created xsi:type="dcterms:W3CDTF">2024-05-07T17:31:00Z</dcterms:created>
  <dcterms:modified xsi:type="dcterms:W3CDTF">2024-05-07T17:31:00Z</dcterms:modified>
</cp:coreProperties>
</file>